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AE" w:rsidRPr="00505998" w:rsidRDefault="00FA7CAE" w:rsidP="00FA7CAE">
      <w:pPr>
        <w:pStyle w:val="Nagwek"/>
        <w:tabs>
          <w:tab w:val="clear" w:pos="4536"/>
          <w:tab w:val="center" w:pos="4111"/>
        </w:tabs>
        <w:jc w:val="center"/>
        <w:rPr>
          <w:rFonts w:ascii="Century Gothic" w:hAnsi="Century Gothic"/>
          <w:b/>
          <w:color w:val="767171" w:themeColor="background2" w:themeShade="80"/>
          <w:spacing w:val="40"/>
        </w:rPr>
      </w:pPr>
      <w:r w:rsidRPr="00505998">
        <w:rPr>
          <w:rFonts w:ascii="Century Gothic" w:hAnsi="Century Gothic"/>
          <w:b/>
          <w:noProof/>
          <w:color w:val="767171" w:themeColor="background2" w:themeShade="80"/>
          <w:spacing w:val="40"/>
          <w:lang w:eastAsia="pl-PL"/>
        </w:rPr>
        <w:drawing>
          <wp:anchor distT="0" distB="0" distL="114300" distR="114300" simplePos="0" relativeHeight="251659264" behindDoc="1" locked="0" layoutInCell="1" allowOverlap="1" wp14:anchorId="79C69A57" wp14:editId="531C01E0">
            <wp:simplePos x="0" y="0"/>
            <wp:positionH relativeFrom="margin">
              <wp:posOffset>-32797</wp:posOffset>
            </wp:positionH>
            <wp:positionV relativeFrom="paragraph">
              <wp:posOffset>-113442</wp:posOffset>
            </wp:positionV>
            <wp:extent cx="1080135" cy="1080135"/>
            <wp:effectExtent l="0" t="0" r="5715" b="571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767171" w:themeColor="background2" w:themeShade="80"/>
          <w:spacing w:val="40"/>
        </w:rPr>
        <w:t>TEATR ZIEMI RYBNICKIEJ</w:t>
      </w:r>
    </w:p>
    <w:p w:rsidR="00FA7CAE" w:rsidRPr="003436FB" w:rsidRDefault="00FA7CAE" w:rsidP="00FA7CAE">
      <w:pPr>
        <w:pStyle w:val="Nagwek"/>
        <w:spacing w:line="360" w:lineRule="auto"/>
        <w:jc w:val="center"/>
        <w:rPr>
          <w:rFonts w:ascii="Century Gothic" w:hAnsi="Century Gothic"/>
          <w:color w:val="767171" w:themeColor="background2" w:themeShade="80"/>
          <w:sz w:val="20"/>
          <w:szCs w:val="18"/>
        </w:rPr>
      </w:pPr>
      <w:r w:rsidRPr="00505998">
        <w:rPr>
          <w:rFonts w:ascii="Century Gothic" w:hAnsi="Century Gothic"/>
          <w:color w:val="767171" w:themeColor="background2" w:themeShade="80"/>
          <w:sz w:val="20"/>
          <w:szCs w:val="18"/>
        </w:rPr>
        <w:t xml:space="preserve">44-200 Rybnik, </w:t>
      </w:r>
      <w:r>
        <w:rPr>
          <w:rFonts w:ascii="Century Gothic" w:hAnsi="Century Gothic"/>
          <w:color w:val="767171" w:themeColor="background2" w:themeShade="80"/>
          <w:sz w:val="20"/>
          <w:szCs w:val="18"/>
        </w:rPr>
        <w:t>Plac Teatralny</w:t>
      </w:r>
      <w:r w:rsidRPr="003436FB">
        <w:rPr>
          <w:rFonts w:ascii="Century Gothic" w:hAnsi="Century Gothic"/>
          <w:color w:val="767171" w:themeColor="background2" w:themeShade="80"/>
          <w:sz w:val="20"/>
          <w:szCs w:val="18"/>
        </w:rPr>
        <w:t xml:space="preserve"> 1</w:t>
      </w:r>
    </w:p>
    <w:p w:rsidR="00FA7CAE" w:rsidRPr="00A61F08" w:rsidRDefault="00FA7CAE" w:rsidP="00FA7CAE">
      <w:pPr>
        <w:pStyle w:val="Nagwek"/>
        <w:tabs>
          <w:tab w:val="left" w:pos="6237"/>
        </w:tabs>
        <w:rPr>
          <w:rFonts w:ascii="Century Gothic" w:hAnsi="Century Gothic"/>
          <w:color w:val="767171" w:themeColor="background2" w:themeShade="80"/>
          <w:sz w:val="20"/>
          <w:szCs w:val="18"/>
        </w:rPr>
      </w:pPr>
      <w:r w:rsidRPr="003436FB">
        <w:rPr>
          <w:rFonts w:ascii="Century Gothic" w:hAnsi="Century Gothic"/>
          <w:color w:val="767171" w:themeColor="background2" w:themeShade="80"/>
          <w:sz w:val="20"/>
          <w:szCs w:val="18"/>
        </w:rPr>
        <w:t xml:space="preserve">      </w:t>
      </w:r>
      <w:r w:rsidRPr="00A61F08">
        <w:rPr>
          <w:rFonts w:ascii="Century Gothic" w:hAnsi="Century Gothic"/>
          <w:color w:val="767171" w:themeColor="background2" w:themeShade="80"/>
          <w:sz w:val="20"/>
          <w:szCs w:val="18"/>
        </w:rPr>
        <w:t xml:space="preserve">tel. sekretariat: (32) 42 22 132                       </w:t>
      </w:r>
      <w:hyperlink r:id="rId6" w:history="1">
        <w:r w:rsidRPr="00A61F08">
          <w:rPr>
            <w:rStyle w:val="Hipercze"/>
            <w:rFonts w:ascii="Century Gothic" w:hAnsi="Century Gothic"/>
            <w:color w:val="767171" w:themeColor="background2" w:themeShade="80"/>
            <w:sz w:val="20"/>
            <w:szCs w:val="18"/>
          </w:rPr>
          <w:t>sekretariat.rck@gmail.com</w:t>
        </w:r>
      </w:hyperlink>
    </w:p>
    <w:p w:rsidR="00FA7CAE" w:rsidRPr="00505998" w:rsidRDefault="00FA7CAE" w:rsidP="00FA7CAE">
      <w:pPr>
        <w:pStyle w:val="Nagwek"/>
        <w:tabs>
          <w:tab w:val="left" w:pos="6096"/>
        </w:tabs>
        <w:rPr>
          <w:rFonts w:ascii="Century Gothic" w:hAnsi="Century Gothic"/>
          <w:color w:val="767171" w:themeColor="background2" w:themeShade="80"/>
          <w:sz w:val="20"/>
          <w:szCs w:val="18"/>
        </w:rPr>
      </w:pPr>
      <w:r w:rsidRPr="00A61F08">
        <w:rPr>
          <w:rFonts w:ascii="Century Gothic" w:hAnsi="Century Gothic"/>
          <w:color w:val="767171" w:themeColor="background2" w:themeShade="80"/>
          <w:sz w:val="20"/>
          <w:szCs w:val="18"/>
        </w:rPr>
        <w:t xml:space="preserve">      </w:t>
      </w:r>
      <w:r w:rsidRPr="00505998">
        <w:rPr>
          <w:rFonts w:ascii="Century Gothic" w:hAnsi="Century Gothic"/>
          <w:color w:val="767171" w:themeColor="background2" w:themeShade="80"/>
          <w:sz w:val="20"/>
          <w:szCs w:val="18"/>
        </w:rPr>
        <w:t xml:space="preserve">tel. kasa biletowa: (32) 42 22 320                </w:t>
      </w:r>
      <w:r w:rsidRPr="00B8414C">
        <w:rPr>
          <w:rFonts w:ascii="Century Gothic" w:hAnsi="Century Gothic"/>
          <w:color w:val="767171" w:themeColor="background2" w:themeShade="80"/>
          <w:sz w:val="12"/>
          <w:szCs w:val="12"/>
        </w:rPr>
        <w:t xml:space="preserve"> </w:t>
      </w:r>
      <w:hyperlink r:id="rId7" w:history="1">
        <w:r w:rsidRPr="00505998">
          <w:rPr>
            <w:rStyle w:val="Hipercze"/>
            <w:rFonts w:ascii="Century Gothic" w:hAnsi="Century Gothic"/>
            <w:color w:val="767171" w:themeColor="background2" w:themeShade="80"/>
            <w:sz w:val="20"/>
            <w:szCs w:val="18"/>
          </w:rPr>
          <w:t>artystyczny.rck@gmail.com</w:t>
        </w:r>
      </w:hyperlink>
    </w:p>
    <w:p w:rsidR="00FA7CAE" w:rsidRPr="007E1ED7" w:rsidRDefault="00FA7CAE" w:rsidP="00FA7CAE">
      <w:pPr>
        <w:pStyle w:val="Nagwek"/>
        <w:rPr>
          <w:sz w:val="18"/>
          <w:szCs w:val="18"/>
        </w:rPr>
      </w:pPr>
    </w:p>
    <w:p w:rsidR="00BE77B0" w:rsidRPr="00BE77B0" w:rsidRDefault="00BE77B0" w:rsidP="00BE77B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BE77B0" w:rsidRPr="00BE77B0" w:rsidRDefault="00BE77B0" w:rsidP="00BE77B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FA7CAE" w:rsidRDefault="00FA7CAE" w:rsidP="00FA7CA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A7CAE" w:rsidRPr="00274091" w:rsidRDefault="00FA7CAE" w:rsidP="00FA7CAE">
      <w:pPr>
        <w:spacing w:after="120"/>
        <w:rPr>
          <w:rFonts w:cs="Times New Roman"/>
        </w:rPr>
      </w:pPr>
      <w:r w:rsidRPr="00274091">
        <w:rPr>
          <w:rFonts w:cs="Times New Roman"/>
        </w:rPr>
        <w:t>Rybnik, 22.07.2015</w:t>
      </w:r>
    </w:p>
    <w:p w:rsidR="00BE77B0" w:rsidRPr="00274091" w:rsidRDefault="00BE77B0" w:rsidP="00BE77B0">
      <w:pPr>
        <w:spacing w:after="0" w:line="276" w:lineRule="auto"/>
        <w:ind w:left="720"/>
        <w:contextualSpacing/>
        <w:jc w:val="both"/>
        <w:rPr>
          <w:rFonts w:cs="Times New Roman"/>
        </w:rPr>
      </w:pPr>
    </w:p>
    <w:p w:rsidR="00BE77B0" w:rsidRPr="00274091" w:rsidRDefault="00BE77B0" w:rsidP="00BE77B0">
      <w:pPr>
        <w:spacing w:after="120"/>
        <w:rPr>
          <w:rFonts w:cs="Times New Roman"/>
        </w:rPr>
      </w:pPr>
    </w:p>
    <w:p w:rsidR="00207B1B" w:rsidRPr="00274091" w:rsidRDefault="00207B1B" w:rsidP="00AF1D09">
      <w:pPr>
        <w:pStyle w:val="NormalnyWeb"/>
        <w:spacing w:after="0"/>
        <w:jc w:val="center"/>
        <w:rPr>
          <w:rFonts w:asciiTheme="minorHAnsi" w:hAnsiTheme="minorHAnsi"/>
          <w:color w:val="333333"/>
          <w:sz w:val="22"/>
          <w:szCs w:val="22"/>
        </w:rPr>
      </w:pPr>
      <w:r w:rsidRPr="00274091">
        <w:rPr>
          <w:rStyle w:val="Uwydatnienie"/>
          <w:rFonts w:asciiTheme="minorHAnsi" w:hAnsiTheme="minorHAnsi"/>
          <w:b/>
          <w:bCs/>
          <w:i w:val="0"/>
          <w:color w:val="333333"/>
          <w:sz w:val="22"/>
          <w:szCs w:val="22"/>
        </w:rPr>
        <w:t>ZAWIADOMIENIE</w:t>
      </w:r>
    </w:p>
    <w:p w:rsidR="00207B1B" w:rsidRPr="00274091" w:rsidRDefault="00207B1B" w:rsidP="00AF1D09">
      <w:pPr>
        <w:pStyle w:val="NormalnyWeb"/>
        <w:spacing w:after="0"/>
        <w:jc w:val="center"/>
        <w:rPr>
          <w:rFonts w:asciiTheme="minorHAnsi" w:hAnsiTheme="minorHAnsi"/>
          <w:color w:val="333333"/>
          <w:sz w:val="22"/>
          <w:szCs w:val="22"/>
        </w:rPr>
      </w:pPr>
      <w:r w:rsidRPr="00274091">
        <w:rPr>
          <w:rStyle w:val="Uwydatnienie"/>
          <w:rFonts w:asciiTheme="minorHAnsi" w:hAnsiTheme="minorHAnsi"/>
          <w:b/>
          <w:bCs/>
          <w:i w:val="0"/>
          <w:color w:val="333333"/>
          <w:sz w:val="22"/>
          <w:szCs w:val="22"/>
        </w:rPr>
        <w:t xml:space="preserve">O </w:t>
      </w:r>
      <w:r w:rsidR="00427324" w:rsidRPr="00274091">
        <w:rPr>
          <w:rStyle w:val="Uwydatnienie"/>
          <w:rFonts w:asciiTheme="minorHAnsi" w:hAnsiTheme="minorHAnsi"/>
          <w:b/>
          <w:bCs/>
          <w:i w:val="0"/>
          <w:color w:val="333333"/>
          <w:sz w:val="22"/>
          <w:szCs w:val="22"/>
        </w:rPr>
        <w:t xml:space="preserve">ODRZUCENIU OFERTY I </w:t>
      </w:r>
      <w:r w:rsidR="00742B06" w:rsidRPr="00274091">
        <w:rPr>
          <w:rStyle w:val="Uwydatnienie"/>
          <w:rFonts w:asciiTheme="minorHAnsi" w:hAnsiTheme="minorHAnsi"/>
          <w:b/>
          <w:bCs/>
          <w:i w:val="0"/>
          <w:color w:val="333333"/>
          <w:sz w:val="22"/>
          <w:szCs w:val="22"/>
        </w:rPr>
        <w:t>W</w:t>
      </w:r>
      <w:r w:rsidR="00427324" w:rsidRPr="00274091">
        <w:rPr>
          <w:rStyle w:val="Uwydatnienie"/>
          <w:rFonts w:asciiTheme="minorHAnsi" w:hAnsiTheme="minorHAnsi"/>
          <w:b/>
          <w:bCs/>
          <w:i w:val="0"/>
          <w:color w:val="333333"/>
          <w:sz w:val="22"/>
          <w:szCs w:val="22"/>
        </w:rPr>
        <w:t>YBORZE NAJKORZYSTNIEJSZEJ</w:t>
      </w:r>
    </w:p>
    <w:p w:rsidR="00AF1D09" w:rsidRPr="00274091" w:rsidRDefault="00AF1D09" w:rsidP="00AF1D09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</w:p>
    <w:p w:rsidR="00FA7CAE" w:rsidRPr="00274091" w:rsidRDefault="00FA7CAE" w:rsidP="00FA7CAE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274091">
        <w:rPr>
          <w:rFonts w:eastAsia="Times New Roman" w:cs="Times New Roman"/>
          <w:b/>
          <w:lang w:eastAsia="pl-PL"/>
        </w:rPr>
        <w:t xml:space="preserve">Dot. postępowania o zamówienie publiczne prowadzonego w trybie przetargu nieograniczonego na druk </w:t>
      </w:r>
      <w:r w:rsidRPr="00274091">
        <w:rPr>
          <w:rFonts w:eastAsia="Times New Roman" w:cs="Times New Roman"/>
          <w:b/>
          <w:bCs/>
          <w:lang w:eastAsia="pl-PL"/>
        </w:rPr>
        <w:t>11 numerów miesięcznika społeczno-kulturalnego „Gazeta Rybnicka” o numerze ISSN 1232-437X</w:t>
      </w:r>
    </w:p>
    <w:p w:rsidR="00427324" w:rsidRPr="00274091" w:rsidRDefault="00427324" w:rsidP="00427324">
      <w:pPr>
        <w:pStyle w:val="NormalnyWeb"/>
        <w:jc w:val="both"/>
        <w:rPr>
          <w:rStyle w:val="Uwydatnienie"/>
          <w:rFonts w:asciiTheme="minorHAnsi" w:hAnsiTheme="minorHAnsi"/>
          <w:b/>
          <w:bCs/>
          <w:i w:val="0"/>
          <w:color w:val="333333"/>
          <w:sz w:val="22"/>
          <w:szCs w:val="22"/>
        </w:rPr>
      </w:pPr>
    </w:p>
    <w:p w:rsidR="00427324" w:rsidRPr="00274091" w:rsidRDefault="00427324" w:rsidP="00427324">
      <w:pPr>
        <w:pStyle w:val="NormalnyWeb"/>
        <w:jc w:val="both"/>
        <w:rPr>
          <w:rFonts w:asciiTheme="minorHAnsi" w:hAnsiTheme="minorHAnsi"/>
          <w:color w:val="333333"/>
          <w:sz w:val="22"/>
          <w:szCs w:val="22"/>
        </w:rPr>
      </w:pPr>
      <w:r w:rsidRPr="00274091">
        <w:rPr>
          <w:rStyle w:val="Uwydatnienie"/>
          <w:rFonts w:asciiTheme="minorHAnsi" w:hAnsiTheme="minorHAnsi"/>
          <w:b/>
          <w:bCs/>
          <w:i w:val="0"/>
          <w:color w:val="333333"/>
          <w:sz w:val="22"/>
          <w:szCs w:val="22"/>
        </w:rPr>
        <w:t>I. IN</w:t>
      </w:r>
      <w:r w:rsidR="0005239D" w:rsidRPr="00274091">
        <w:rPr>
          <w:rStyle w:val="Uwydatnienie"/>
          <w:rFonts w:asciiTheme="minorHAnsi" w:hAnsiTheme="minorHAnsi"/>
          <w:b/>
          <w:bCs/>
          <w:i w:val="0"/>
          <w:color w:val="333333"/>
          <w:sz w:val="22"/>
          <w:szCs w:val="22"/>
        </w:rPr>
        <w:t>FORMACJA  O  ODRZUCENIU  OFERTY</w:t>
      </w:r>
    </w:p>
    <w:p w:rsidR="00427324" w:rsidRPr="00274091" w:rsidRDefault="00427324" w:rsidP="00265D9F">
      <w:p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274091">
        <w:rPr>
          <w:rFonts w:cs="Times New Roman"/>
          <w:color w:val="333333"/>
        </w:rPr>
        <w:t>Działając na podstawie art. 92 ust. 1 pkt 2 ustawy Prawo zamówień publicznych </w:t>
      </w:r>
      <w:r w:rsidR="00265D9F" w:rsidRPr="00274091">
        <w:rPr>
          <w:rFonts w:cs="Times New Roman"/>
          <w:color w:val="333333"/>
        </w:rPr>
        <w:t xml:space="preserve">z dnia 29 stycznia 2004 r. </w:t>
      </w:r>
      <w:r w:rsidR="00265D9F" w:rsidRPr="00274091">
        <w:rPr>
          <w:color w:val="333333"/>
        </w:rPr>
        <w:t xml:space="preserve">(Dz.U. z 2013 r. poz. 907) zwaną dalej PZP, </w:t>
      </w:r>
      <w:r w:rsidRPr="00274091">
        <w:rPr>
          <w:rFonts w:cs="Times New Roman"/>
          <w:color w:val="333333"/>
        </w:rPr>
        <w:t>informuję,  iż w prowadzonym postępowaniu sprawa 0</w:t>
      </w:r>
      <w:r w:rsidR="0005239D" w:rsidRPr="00274091">
        <w:rPr>
          <w:rFonts w:cs="Times New Roman"/>
          <w:color w:val="333333"/>
        </w:rPr>
        <w:t>5</w:t>
      </w:r>
      <w:r w:rsidRPr="00274091">
        <w:rPr>
          <w:rFonts w:cs="Times New Roman"/>
          <w:color w:val="333333"/>
        </w:rPr>
        <w:t>/</w:t>
      </w:r>
      <w:r w:rsidR="0005239D" w:rsidRPr="00274091">
        <w:rPr>
          <w:rFonts w:cs="Times New Roman"/>
          <w:color w:val="333333"/>
        </w:rPr>
        <w:t>GR</w:t>
      </w:r>
      <w:r w:rsidRPr="00274091">
        <w:rPr>
          <w:rFonts w:cs="Times New Roman"/>
          <w:color w:val="333333"/>
        </w:rPr>
        <w:t>/</w:t>
      </w:r>
      <w:r w:rsidR="0005239D" w:rsidRPr="00274091">
        <w:rPr>
          <w:rFonts w:cs="Times New Roman"/>
          <w:color w:val="333333"/>
        </w:rPr>
        <w:t>TZR</w:t>
      </w:r>
      <w:r w:rsidRPr="00274091">
        <w:rPr>
          <w:rFonts w:cs="Times New Roman"/>
          <w:color w:val="333333"/>
        </w:rPr>
        <w:t xml:space="preserve">/2015 odrzucono ofertę nr </w:t>
      </w:r>
      <w:r w:rsidR="0005239D" w:rsidRPr="00274091">
        <w:rPr>
          <w:rFonts w:cs="Times New Roman"/>
          <w:color w:val="333333"/>
        </w:rPr>
        <w:t>4</w:t>
      </w:r>
      <w:r w:rsidRPr="00274091">
        <w:rPr>
          <w:rFonts w:cs="Times New Roman"/>
          <w:color w:val="333333"/>
        </w:rPr>
        <w:t xml:space="preserve"> złożoną przez Wykonawcę</w:t>
      </w:r>
      <w:r w:rsidRPr="00274091">
        <w:rPr>
          <w:rFonts w:cs="Times New Roman"/>
          <w:b/>
        </w:rPr>
        <w:t xml:space="preserve"> </w:t>
      </w:r>
      <w:r w:rsidR="0005239D" w:rsidRPr="00274091">
        <w:rPr>
          <w:lang w:eastAsia="pl-PL"/>
        </w:rPr>
        <w:t>CENTRUM USŁUG DRUKARSKICH HENRYK MILER 41-709 Ruda Śląska ul. Ks. Szymały 11</w:t>
      </w:r>
      <w:r w:rsidR="00265D9F" w:rsidRPr="00274091">
        <w:rPr>
          <w:lang w:eastAsia="pl-PL"/>
        </w:rPr>
        <w:t>.</w:t>
      </w:r>
    </w:p>
    <w:p w:rsidR="00427324" w:rsidRPr="00274091" w:rsidRDefault="00427324" w:rsidP="0005239D">
      <w:pPr>
        <w:pStyle w:val="NormalnyWeb"/>
        <w:jc w:val="both"/>
        <w:rPr>
          <w:rFonts w:asciiTheme="minorHAnsi" w:hAnsiTheme="minorHAnsi"/>
          <w:color w:val="333333"/>
          <w:sz w:val="22"/>
          <w:szCs w:val="22"/>
        </w:rPr>
      </w:pPr>
      <w:r w:rsidRPr="00274091">
        <w:rPr>
          <w:rFonts w:asciiTheme="minorHAnsi" w:hAnsiTheme="minorHAnsi"/>
          <w:color w:val="333333"/>
          <w:sz w:val="22"/>
          <w:szCs w:val="22"/>
        </w:rPr>
        <w:t>UZASADNIENIE:</w:t>
      </w:r>
    </w:p>
    <w:p w:rsidR="00427324" w:rsidRPr="00274091" w:rsidRDefault="00427324" w:rsidP="0005239D">
      <w:pPr>
        <w:tabs>
          <w:tab w:val="left" w:pos="426"/>
        </w:tabs>
        <w:spacing w:line="276" w:lineRule="auto"/>
        <w:jc w:val="both"/>
        <w:rPr>
          <w:color w:val="333333"/>
        </w:rPr>
      </w:pPr>
      <w:r w:rsidRPr="00274091">
        <w:rPr>
          <w:color w:val="333333"/>
        </w:rPr>
        <w:t>Podstawą prawną odrzucenia oferty</w:t>
      </w:r>
      <w:r w:rsidR="00274091" w:rsidRPr="00274091">
        <w:rPr>
          <w:color w:val="333333"/>
        </w:rPr>
        <w:t xml:space="preserve"> Wykonawcy</w:t>
      </w:r>
      <w:r w:rsidRPr="00274091">
        <w:rPr>
          <w:color w:val="333333"/>
        </w:rPr>
        <w:t xml:space="preserve"> </w:t>
      </w:r>
      <w:r w:rsidR="00274091" w:rsidRPr="00274091">
        <w:rPr>
          <w:color w:val="333333"/>
        </w:rPr>
        <w:t xml:space="preserve">jest </w:t>
      </w:r>
      <w:r w:rsidR="00223376" w:rsidRPr="00274091">
        <w:rPr>
          <w:color w:val="333333"/>
        </w:rPr>
        <w:t>art. 89 u.1 pkt 5</w:t>
      </w:r>
      <w:r w:rsidR="00274091" w:rsidRPr="00274091">
        <w:rPr>
          <w:color w:val="333333"/>
        </w:rPr>
        <w:t xml:space="preserve">, który zostaje </w:t>
      </w:r>
      <w:r w:rsidR="00265D9F" w:rsidRPr="00274091">
        <w:rPr>
          <w:color w:val="333333"/>
        </w:rPr>
        <w:t xml:space="preserve"> </w:t>
      </w:r>
      <w:r w:rsidR="00223376" w:rsidRPr="00274091">
        <w:rPr>
          <w:color w:val="333333"/>
        </w:rPr>
        <w:t>wyklucz</w:t>
      </w:r>
      <w:r w:rsidR="00274091" w:rsidRPr="00274091">
        <w:rPr>
          <w:color w:val="333333"/>
        </w:rPr>
        <w:t>ony</w:t>
      </w:r>
      <w:r w:rsidR="00223376" w:rsidRPr="00274091">
        <w:rPr>
          <w:color w:val="333333"/>
        </w:rPr>
        <w:t xml:space="preserve"> na podstawie </w:t>
      </w:r>
      <w:r w:rsidRPr="00274091">
        <w:rPr>
          <w:color w:val="333333"/>
        </w:rPr>
        <w:t xml:space="preserve"> art. </w:t>
      </w:r>
      <w:r w:rsidR="00223376" w:rsidRPr="00274091">
        <w:rPr>
          <w:color w:val="333333"/>
        </w:rPr>
        <w:t>24b</w:t>
      </w:r>
      <w:r w:rsidRPr="00274091">
        <w:rPr>
          <w:color w:val="333333"/>
        </w:rPr>
        <w:t xml:space="preserve"> ust. </w:t>
      </w:r>
      <w:r w:rsidR="00223376" w:rsidRPr="00274091">
        <w:rPr>
          <w:color w:val="333333"/>
        </w:rPr>
        <w:t xml:space="preserve">3 </w:t>
      </w:r>
      <w:r w:rsidR="00265D9F" w:rsidRPr="00274091">
        <w:rPr>
          <w:color w:val="333333"/>
        </w:rPr>
        <w:t xml:space="preserve">ustawy </w:t>
      </w:r>
      <w:proofErr w:type="spellStart"/>
      <w:r w:rsidR="00265D9F" w:rsidRPr="00274091">
        <w:rPr>
          <w:color w:val="333333"/>
        </w:rPr>
        <w:t>Pzp</w:t>
      </w:r>
      <w:proofErr w:type="spellEnd"/>
      <w:r w:rsidR="00265D9F" w:rsidRPr="00274091">
        <w:rPr>
          <w:color w:val="333333"/>
        </w:rPr>
        <w:t>.</w:t>
      </w:r>
      <w:r w:rsidRPr="00274091">
        <w:rPr>
          <w:color w:val="333333"/>
        </w:rPr>
        <w:t xml:space="preserve"> </w:t>
      </w:r>
    </w:p>
    <w:p w:rsidR="005A7506" w:rsidRPr="00274091" w:rsidRDefault="00427324" w:rsidP="00223376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274091">
        <w:rPr>
          <w:rFonts w:asciiTheme="minorHAnsi" w:hAnsiTheme="minorHAnsi"/>
          <w:color w:val="333333"/>
          <w:sz w:val="22"/>
          <w:szCs w:val="22"/>
        </w:rPr>
        <w:t xml:space="preserve">Wykonawca </w:t>
      </w:r>
      <w:r w:rsidR="00223376" w:rsidRPr="00274091">
        <w:rPr>
          <w:rFonts w:asciiTheme="minorHAnsi" w:hAnsiTheme="minorHAnsi"/>
          <w:color w:val="333333"/>
          <w:sz w:val="22"/>
          <w:szCs w:val="22"/>
        </w:rPr>
        <w:t xml:space="preserve">nie wykazał spełnienia warunków udziału </w:t>
      </w:r>
      <w:proofErr w:type="spellStart"/>
      <w:r w:rsidR="00223376" w:rsidRPr="00274091">
        <w:rPr>
          <w:rFonts w:asciiTheme="minorHAnsi" w:hAnsiTheme="minorHAnsi"/>
          <w:color w:val="333333"/>
          <w:sz w:val="22"/>
          <w:szCs w:val="22"/>
        </w:rPr>
        <w:t>w.w</w:t>
      </w:r>
      <w:proofErr w:type="spellEnd"/>
      <w:r w:rsidR="00223376" w:rsidRPr="00274091">
        <w:rPr>
          <w:rFonts w:asciiTheme="minorHAnsi" w:hAnsiTheme="minorHAnsi"/>
          <w:color w:val="333333"/>
          <w:sz w:val="22"/>
          <w:szCs w:val="22"/>
        </w:rPr>
        <w:t>. postępowaniu oraz nie złożył wyjaśnień w terminie określonym przez Zamawiającego pismem z dnia 16 lipca 2015 r. L.dz. TZR - 125/2015</w:t>
      </w:r>
      <w:r w:rsidR="00265D9F" w:rsidRPr="00274091">
        <w:rPr>
          <w:rFonts w:asciiTheme="minorHAnsi" w:hAnsiTheme="minorHAnsi"/>
          <w:color w:val="333333"/>
          <w:sz w:val="22"/>
          <w:szCs w:val="22"/>
        </w:rPr>
        <w:t>.</w:t>
      </w:r>
    </w:p>
    <w:p w:rsidR="00223376" w:rsidRPr="00274091" w:rsidRDefault="00223376" w:rsidP="00223376">
      <w:pPr>
        <w:pStyle w:val="NormalnyWeb"/>
        <w:jc w:val="both"/>
        <w:rPr>
          <w:rFonts w:asciiTheme="minorHAnsi" w:hAnsiTheme="minorHAnsi"/>
          <w:b/>
          <w:color w:val="333333"/>
          <w:sz w:val="22"/>
          <w:szCs w:val="22"/>
        </w:rPr>
      </w:pPr>
    </w:p>
    <w:p w:rsidR="00223376" w:rsidRPr="00274091" w:rsidRDefault="00223376" w:rsidP="00223376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274091">
        <w:rPr>
          <w:rFonts w:asciiTheme="minorHAnsi" w:hAnsiTheme="minorHAnsi"/>
          <w:b/>
          <w:color w:val="333333"/>
          <w:sz w:val="22"/>
          <w:szCs w:val="22"/>
        </w:rPr>
        <w:t xml:space="preserve">II. </w:t>
      </w:r>
      <w:r w:rsidRPr="00274091">
        <w:rPr>
          <w:rFonts w:asciiTheme="minorHAnsi" w:hAnsiTheme="minorHAnsi"/>
          <w:b/>
          <w:sz w:val="22"/>
          <w:szCs w:val="22"/>
        </w:rPr>
        <w:t>ZAWIADOMIENIE O WYBORZE NAJKORZYSTNIEJSZEJ OFERTY</w:t>
      </w:r>
      <w:r w:rsidRPr="00274091">
        <w:rPr>
          <w:rFonts w:asciiTheme="minorHAnsi" w:hAnsiTheme="minorHAnsi"/>
          <w:sz w:val="22"/>
          <w:szCs w:val="22"/>
        </w:rPr>
        <w:t xml:space="preserve"> </w:t>
      </w:r>
    </w:p>
    <w:p w:rsidR="003C41B3" w:rsidRPr="00274091" w:rsidRDefault="00265D9F" w:rsidP="0005239D">
      <w:pPr>
        <w:tabs>
          <w:tab w:val="left" w:pos="426"/>
        </w:tabs>
        <w:ind w:right="110"/>
        <w:jc w:val="both"/>
        <w:rPr>
          <w:rFonts w:cs="Times New Roman"/>
          <w:b/>
        </w:rPr>
      </w:pPr>
      <w:r w:rsidRPr="00274091">
        <w:rPr>
          <w:rFonts w:cs="Times New Roman"/>
        </w:rPr>
        <w:t>Zamawiający</w:t>
      </w:r>
      <w:r w:rsidR="003C41B3" w:rsidRPr="00274091">
        <w:rPr>
          <w:rFonts w:cs="Times New Roman"/>
        </w:rPr>
        <w:t xml:space="preserve"> na podstawie art. 92 ust. 1 pkt. 1 ustawy </w:t>
      </w:r>
      <w:proofErr w:type="spellStart"/>
      <w:r w:rsidR="003C41B3" w:rsidRPr="00274091">
        <w:rPr>
          <w:rFonts w:cs="Times New Roman"/>
        </w:rPr>
        <w:t>P</w:t>
      </w:r>
      <w:r w:rsidRPr="00274091">
        <w:rPr>
          <w:rFonts w:cs="Times New Roman"/>
        </w:rPr>
        <w:t>zp</w:t>
      </w:r>
      <w:proofErr w:type="spellEnd"/>
      <w:r w:rsidR="003C41B3" w:rsidRPr="00274091">
        <w:rPr>
          <w:rFonts w:cs="Times New Roman"/>
        </w:rPr>
        <w:t xml:space="preserve"> informuje o wynikach postępowania przetargowego dla przetargu jw. Komisja przetargowa na posiedzeniu w dniu </w:t>
      </w:r>
      <w:r w:rsidR="00D763C4" w:rsidRPr="00274091">
        <w:rPr>
          <w:rFonts w:cs="Times New Roman"/>
        </w:rPr>
        <w:t>22</w:t>
      </w:r>
      <w:r w:rsidR="003C41B3" w:rsidRPr="00274091">
        <w:rPr>
          <w:rFonts w:cs="Times New Roman"/>
        </w:rPr>
        <w:t>.0</w:t>
      </w:r>
      <w:r w:rsidR="00D763C4" w:rsidRPr="00274091">
        <w:rPr>
          <w:rFonts w:cs="Times New Roman"/>
        </w:rPr>
        <w:t>7</w:t>
      </w:r>
      <w:r w:rsidR="003C41B3" w:rsidRPr="00274091">
        <w:rPr>
          <w:rFonts w:cs="Times New Roman"/>
        </w:rPr>
        <w:t>.2015 r. wybrała ofertę złożoną przez Wykonawcę:</w:t>
      </w:r>
      <w:r w:rsidR="003C41B3" w:rsidRPr="00274091">
        <w:rPr>
          <w:rFonts w:cs="Times New Roman"/>
          <w:b/>
        </w:rPr>
        <w:t xml:space="preserve"> </w:t>
      </w:r>
    </w:p>
    <w:p w:rsidR="003C41B3" w:rsidRPr="00274091" w:rsidRDefault="003C41B3" w:rsidP="00265D9F">
      <w:pPr>
        <w:pStyle w:val="Akapitzlist"/>
        <w:tabs>
          <w:tab w:val="left" w:pos="426"/>
        </w:tabs>
        <w:ind w:left="284" w:right="110" w:hanging="284"/>
        <w:jc w:val="center"/>
        <w:rPr>
          <w:rFonts w:asciiTheme="minorHAnsi" w:hAnsiTheme="minorHAnsi"/>
          <w:b/>
          <w:sz w:val="22"/>
          <w:szCs w:val="22"/>
        </w:rPr>
      </w:pPr>
      <w:r w:rsidRPr="00274091">
        <w:rPr>
          <w:rFonts w:asciiTheme="minorHAnsi" w:hAnsiTheme="minorHAnsi"/>
          <w:b/>
          <w:sz w:val="22"/>
          <w:szCs w:val="22"/>
        </w:rPr>
        <w:t xml:space="preserve">oferta nr </w:t>
      </w:r>
      <w:r w:rsidR="00D763C4" w:rsidRPr="00274091">
        <w:rPr>
          <w:rFonts w:asciiTheme="minorHAnsi" w:hAnsiTheme="minorHAnsi"/>
          <w:b/>
          <w:sz w:val="22"/>
          <w:szCs w:val="22"/>
        </w:rPr>
        <w:t>7</w:t>
      </w:r>
    </w:p>
    <w:p w:rsidR="00D763C4" w:rsidRPr="00274091" w:rsidRDefault="00D763C4" w:rsidP="003C41B3">
      <w:pPr>
        <w:pStyle w:val="Akapitzlist"/>
        <w:tabs>
          <w:tab w:val="left" w:pos="426"/>
        </w:tabs>
        <w:ind w:left="284" w:right="110" w:hanging="284"/>
        <w:jc w:val="center"/>
        <w:rPr>
          <w:rFonts w:asciiTheme="minorHAnsi" w:hAnsiTheme="minorHAnsi"/>
          <w:b/>
          <w:sz w:val="22"/>
          <w:szCs w:val="22"/>
        </w:rPr>
      </w:pPr>
    </w:p>
    <w:p w:rsidR="00D763C4" w:rsidRPr="00274091" w:rsidRDefault="00D763C4" w:rsidP="00D763C4">
      <w:pPr>
        <w:tabs>
          <w:tab w:val="left" w:pos="426"/>
        </w:tabs>
        <w:spacing w:line="240" w:lineRule="auto"/>
        <w:jc w:val="center"/>
        <w:rPr>
          <w:b/>
          <w:lang w:eastAsia="pl-PL"/>
        </w:rPr>
      </w:pPr>
      <w:r w:rsidRPr="00274091">
        <w:rPr>
          <w:b/>
          <w:lang w:eastAsia="pl-PL"/>
        </w:rPr>
        <w:t xml:space="preserve">KOLUMB KRZYSZTOF JAŃSKI </w:t>
      </w:r>
    </w:p>
    <w:p w:rsidR="00D763C4" w:rsidRPr="00274091" w:rsidRDefault="00D763C4" w:rsidP="00D763C4">
      <w:pPr>
        <w:pStyle w:val="Akapitzlist"/>
        <w:tabs>
          <w:tab w:val="left" w:pos="426"/>
        </w:tabs>
        <w:ind w:left="284" w:right="110" w:hanging="284"/>
        <w:jc w:val="center"/>
        <w:rPr>
          <w:rFonts w:asciiTheme="minorHAnsi" w:hAnsiTheme="minorHAnsi"/>
          <w:b/>
          <w:sz w:val="22"/>
          <w:szCs w:val="22"/>
        </w:rPr>
      </w:pPr>
      <w:r w:rsidRPr="00274091">
        <w:rPr>
          <w:rFonts w:asciiTheme="minorHAnsi" w:hAnsiTheme="minorHAnsi"/>
          <w:b/>
          <w:sz w:val="22"/>
          <w:szCs w:val="22"/>
        </w:rPr>
        <w:t>41-100 Siemianowice Śląskie ul. Budowlana 15</w:t>
      </w:r>
    </w:p>
    <w:p w:rsidR="003C41B3" w:rsidRPr="00274091" w:rsidRDefault="003C41B3" w:rsidP="003C41B3">
      <w:pPr>
        <w:pStyle w:val="Akapitzlist"/>
        <w:tabs>
          <w:tab w:val="left" w:pos="426"/>
        </w:tabs>
        <w:ind w:left="284" w:right="110" w:hanging="284"/>
        <w:jc w:val="center"/>
        <w:rPr>
          <w:rFonts w:asciiTheme="minorHAnsi" w:hAnsiTheme="minorHAnsi"/>
          <w:b/>
          <w:sz w:val="22"/>
          <w:szCs w:val="22"/>
        </w:rPr>
      </w:pPr>
    </w:p>
    <w:p w:rsidR="003C41B3" w:rsidRPr="00274091" w:rsidRDefault="003C41B3" w:rsidP="003C41B3">
      <w:pPr>
        <w:pStyle w:val="Tekstblokowy"/>
        <w:tabs>
          <w:tab w:val="left" w:pos="426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274091">
        <w:rPr>
          <w:rFonts w:asciiTheme="minorHAnsi" w:hAnsiTheme="minorHAnsi"/>
          <w:b/>
          <w:bCs/>
          <w:sz w:val="22"/>
          <w:szCs w:val="22"/>
        </w:rPr>
        <w:t xml:space="preserve">Cena oferty: </w:t>
      </w:r>
      <w:r w:rsidR="00D763C4" w:rsidRPr="00274091">
        <w:rPr>
          <w:rFonts w:asciiTheme="minorHAnsi" w:hAnsiTheme="minorHAnsi"/>
          <w:b/>
          <w:bCs/>
          <w:sz w:val="22"/>
          <w:szCs w:val="22"/>
        </w:rPr>
        <w:t xml:space="preserve">159 668,25 </w:t>
      </w:r>
      <w:r w:rsidRPr="00274091">
        <w:rPr>
          <w:rFonts w:asciiTheme="minorHAnsi" w:hAnsiTheme="minorHAnsi"/>
          <w:b/>
          <w:sz w:val="22"/>
          <w:szCs w:val="22"/>
        </w:rPr>
        <w:t>zł</w:t>
      </w:r>
      <w:r w:rsidRPr="00274091">
        <w:rPr>
          <w:rFonts w:asciiTheme="minorHAnsi" w:hAnsiTheme="minorHAnsi"/>
          <w:b/>
          <w:bCs/>
          <w:sz w:val="22"/>
          <w:szCs w:val="22"/>
        </w:rPr>
        <w:t xml:space="preserve"> (z pod. VAT)</w:t>
      </w:r>
    </w:p>
    <w:p w:rsidR="003C41B3" w:rsidRPr="00274091" w:rsidRDefault="003C41B3" w:rsidP="003C41B3">
      <w:pPr>
        <w:pStyle w:val="Tekstblokowy"/>
        <w:tabs>
          <w:tab w:val="left" w:pos="426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C41B3" w:rsidRPr="00274091" w:rsidRDefault="003C41B3" w:rsidP="003C41B3">
      <w:pPr>
        <w:pStyle w:val="Tekstpodstawowy3"/>
        <w:spacing w:after="0"/>
        <w:jc w:val="both"/>
        <w:rPr>
          <w:rFonts w:cs="Times New Roman"/>
          <w:sz w:val="22"/>
          <w:szCs w:val="22"/>
        </w:rPr>
      </w:pPr>
      <w:r w:rsidRPr="00274091">
        <w:rPr>
          <w:rFonts w:cs="Times New Roman"/>
          <w:sz w:val="22"/>
          <w:szCs w:val="22"/>
        </w:rPr>
        <w:t>W postępowaniu zastosowano kryterium – cena a sposób przyznawania punktów opisano wzorem w SIWZ i przy jego zastosowaniu doko</w:t>
      </w:r>
      <w:r w:rsidR="009C5C59" w:rsidRPr="00274091">
        <w:rPr>
          <w:rFonts w:cs="Times New Roman"/>
          <w:sz w:val="22"/>
          <w:szCs w:val="22"/>
        </w:rPr>
        <w:t>nano porównania cen</w:t>
      </w:r>
      <w:r w:rsidR="00265D9F" w:rsidRPr="00274091">
        <w:rPr>
          <w:rFonts w:cs="Times New Roman"/>
          <w:sz w:val="22"/>
          <w:szCs w:val="22"/>
        </w:rPr>
        <w:t xml:space="preserve"> ofertowych.</w:t>
      </w:r>
    </w:p>
    <w:tbl>
      <w:tblPr>
        <w:tblW w:w="484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2"/>
        <w:gridCol w:w="1418"/>
        <w:gridCol w:w="1417"/>
      </w:tblGrid>
      <w:tr w:rsidR="00D763C4" w:rsidRPr="00274091" w:rsidTr="00274091">
        <w:trPr>
          <w:trHeight w:val="359"/>
          <w:tblHeader/>
        </w:trPr>
        <w:tc>
          <w:tcPr>
            <w:tcW w:w="484" w:type="pct"/>
            <w:shd w:val="clear" w:color="auto" w:fill="CCFFFF"/>
            <w:vAlign w:val="center"/>
          </w:tcPr>
          <w:p w:rsidR="00D763C4" w:rsidRPr="00274091" w:rsidRDefault="00D763C4" w:rsidP="00EB01C2">
            <w:pPr>
              <w:jc w:val="center"/>
              <w:rPr>
                <w:rFonts w:cs="Tahoma"/>
              </w:rPr>
            </w:pPr>
            <w:r w:rsidRPr="00274091">
              <w:rPr>
                <w:rFonts w:cs="Tahoma"/>
              </w:rPr>
              <w:lastRenderedPageBreak/>
              <w:t>Numer oferty</w:t>
            </w:r>
          </w:p>
        </w:tc>
        <w:tc>
          <w:tcPr>
            <w:tcW w:w="2903" w:type="pct"/>
            <w:shd w:val="clear" w:color="auto" w:fill="CCFFFF"/>
            <w:vAlign w:val="center"/>
          </w:tcPr>
          <w:p w:rsidR="00D763C4" w:rsidRPr="00274091" w:rsidRDefault="00D763C4" w:rsidP="00EB01C2">
            <w:pPr>
              <w:jc w:val="center"/>
              <w:rPr>
                <w:rFonts w:cs="Tahoma"/>
              </w:rPr>
            </w:pPr>
            <w:r w:rsidRPr="00274091">
              <w:rPr>
                <w:rFonts w:cs="Tahoma"/>
              </w:rPr>
              <w:t>Firma (nazwa) lub nazwisko oraz adres Wykonawcy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763C4" w:rsidRPr="00274091" w:rsidRDefault="00D763C4" w:rsidP="00EB01C2">
            <w:pPr>
              <w:pStyle w:val="Tekstpodstawowy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74091">
              <w:rPr>
                <w:rFonts w:asciiTheme="minorHAnsi" w:hAnsiTheme="minorHAnsi" w:cs="Tahoma"/>
                <w:sz w:val="22"/>
                <w:szCs w:val="22"/>
              </w:rPr>
              <w:t>Cena brutto</w:t>
            </w:r>
          </w:p>
          <w:p w:rsidR="00D763C4" w:rsidRPr="00274091" w:rsidRDefault="00D763C4" w:rsidP="00EB01C2">
            <w:pPr>
              <w:pStyle w:val="Tekstpodstawowy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74091">
              <w:rPr>
                <w:rFonts w:asciiTheme="minorHAnsi" w:hAnsiTheme="minorHAnsi" w:cs="Tahoma"/>
                <w:sz w:val="22"/>
                <w:szCs w:val="22"/>
              </w:rPr>
              <w:t>[PLN]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763C4" w:rsidRPr="00274091" w:rsidRDefault="00D763C4" w:rsidP="00EB01C2">
            <w:pPr>
              <w:jc w:val="center"/>
              <w:rPr>
                <w:rFonts w:cs="Tahoma"/>
              </w:rPr>
            </w:pPr>
            <w:r w:rsidRPr="00274091">
              <w:rPr>
                <w:rFonts w:cs="Tahoma"/>
              </w:rPr>
              <w:t>Suma punktów</w:t>
            </w:r>
          </w:p>
        </w:tc>
      </w:tr>
      <w:tr w:rsidR="00D763C4" w:rsidRPr="00274091" w:rsidTr="00274091">
        <w:trPr>
          <w:cantSplit/>
          <w:trHeight w:val="561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  <w:r w:rsidRPr="00274091">
              <w:t>1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tabs>
                <w:tab w:val="left" w:pos="71"/>
              </w:tabs>
              <w:spacing w:line="360" w:lineRule="auto"/>
              <w:ind w:left="71"/>
              <w:jc w:val="center"/>
              <w:rPr>
                <w:b/>
                <w:lang w:eastAsia="pl-PL"/>
              </w:rPr>
            </w:pPr>
            <w:r w:rsidRPr="00274091">
              <w:rPr>
                <w:b/>
                <w:lang w:eastAsia="pl-PL"/>
              </w:rPr>
              <w:t>TOP DRUK Sp. z o.o., Sp.k. 18-400</w:t>
            </w:r>
          </w:p>
          <w:p w:rsidR="00D763C4" w:rsidRPr="00274091" w:rsidRDefault="00D763C4" w:rsidP="00EB01C2">
            <w:pPr>
              <w:tabs>
                <w:tab w:val="left" w:pos="71"/>
              </w:tabs>
              <w:spacing w:line="360" w:lineRule="auto"/>
              <w:ind w:left="71"/>
              <w:jc w:val="center"/>
              <w:rPr>
                <w:b/>
              </w:rPr>
            </w:pPr>
            <w:r w:rsidRPr="00274091">
              <w:rPr>
                <w:b/>
                <w:lang w:eastAsia="pl-PL"/>
              </w:rPr>
              <w:t xml:space="preserve"> Łomża ul. Nowogrodzka 151a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274091">
            <w:pPr>
              <w:jc w:val="center"/>
            </w:pPr>
            <w:r w:rsidRPr="00274091">
              <w:t xml:space="preserve">178 000,00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269,10</w:t>
            </w:r>
          </w:p>
        </w:tc>
      </w:tr>
      <w:tr w:rsidR="00D763C4" w:rsidRPr="00274091" w:rsidTr="00274091">
        <w:trPr>
          <w:cantSplit/>
          <w:trHeight w:val="72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  <w:r w:rsidRPr="00274091">
              <w:t>2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tabs>
                <w:tab w:val="left" w:pos="71"/>
                <w:tab w:val="left" w:pos="426"/>
              </w:tabs>
              <w:spacing w:line="276" w:lineRule="auto"/>
              <w:ind w:left="71"/>
              <w:jc w:val="center"/>
              <w:rPr>
                <w:b/>
                <w:lang w:val="en-US" w:eastAsia="pl-PL"/>
              </w:rPr>
            </w:pPr>
            <w:r w:rsidRPr="00274091">
              <w:rPr>
                <w:b/>
                <w:lang w:val="en-US" w:eastAsia="pl-PL"/>
              </w:rPr>
              <w:t xml:space="preserve">BUSINESS POINT Sp. z </w:t>
            </w:r>
            <w:proofErr w:type="spellStart"/>
            <w:r w:rsidRPr="00274091">
              <w:rPr>
                <w:b/>
                <w:lang w:val="en-US" w:eastAsia="pl-PL"/>
              </w:rPr>
              <w:t>o.o</w:t>
            </w:r>
            <w:proofErr w:type="spellEnd"/>
            <w:r w:rsidRPr="00274091">
              <w:rPr>
                <w:b/>
                <w:lang w:val="en-US" w:eastAsia="pl-PL"/>
              </w:rPr>
              <w:t xml:space="preserve">., </w:t>
            </w:r>
          </w:p>
          <w:p w:rsidR="00D763C4" w:rsidRPr="00274091" w:rsidRDefault="00D763C4" w:rsidP="00EB01C2">
            <w:pPr>
              <w:tabs>
                <w:tab w:val="left" w:pos="71"/>
                <w:tab w:val="left" w:pos="426"/>
              </w:tabs>
              <w:spacing w:line="276" w:lineRule="auto"/>
              <w:ind w:left="71"/>
              <w:jc w:val="center"/>
              <w:rPr>
                <w:b/>
              </w:rPr>
            </w:pPr>
            <w:r w:rsidRPr="00274091">
              <w:rPr>
                <w:b/>
                <w:lang w:eastAsia="pl-PL"/>
              </w:rPr>
              <w:t>01-402 Warszawa ul. Erazma Ciołka 11A/302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198 288,00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241,56</w:t>
            </w:r>
          </w:p>
        </w:tc>
      </w:tr>
      <w:tr w:rsidR="00D763C4" w:rsidRPr="00274091" w:rsidTr="00274091">
        <w:trPr>
          <w:cantSplit/>
          <w:trHeight w:val="645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  <w:r w:rsidRPr="00274091">
              <w:t>3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tabs>
                <w:tab w:val="left" w:pos="71"/>
                <w:tab w:val="left" w:pos="426"/>
              </w:tabs>
              <w:spacing w:line="276" w:lineRule="auto"/>
              <w:ind w:left="71"/>
              <w:jc w:val="center"/>
              <w:rPr>
                <w:b/>
                <w:lang w:eastAsia="pl-PL"/>
              </w:rPr>
            </w:pPr>
            <w:r w:rsidRPr="00274091">
              <w:rPr>
                <w:b/>
                <w:lang w:eastAsia="pl-PL"/>
              </w:rPr>
              <w:t>ARKUSZOWA DRUKARNIA OFFSETOW Sp. z o.o.,</w:t>
            </w:r>
          </w:p>
          <w:p w:rsidR="00D763C4" w:rsidRPr="00274091" w:rsidRDefault="00D763C4" w:rsidP="00EB01C2">
            <w:pPr>
              <w:tabs>
                <w:tab w:val="left" w:pos="71"/>
                <w:tab w:val="left" w:pos="426"/>
              </w:tabs>
              <w:spacing w:line="276" w:lineRule="auto"/>
              <w:ind w:left="71"/>
              <w:jc w:val="center"/>
              <w:rPr>
                <w:b/>
              </w:rPr>
            </w:pPr>
            <w:r w:rsidRPr="00274091">
              <w:rPr>
                <w:b/>
                <w:lang w:eastAsia="pl-PL"/>
              </w:rPr>
              <w:t xml:space="preserve"> 05-825 Grodzisk Mazowiecki, ul. Traugutta 40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201 150,00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238,14</w:t>
            </w:r>
          </w:p>
        </w:tc>
      </w:tr>
      <w:tr w:rsidR="00D763C4" w:rsidRPr="00274091" w:rsidTr="00274091">
        <w:trPr>
          <w:cantSplit/>
          <w:trHeight w:val="72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  <w:r w:rsidRPr="00274091">
              <w:t>4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pl-PL"/>
              </w:rPr>
            </w:pPr>
            <w:r w:rsidRPr="00274091">
              <w:rPr>
                <w:b/>
                <w:lang w:eastAsia="pl-PL"/>
              </w:rPr>
              <w:t xml:space="preserve">CENTRUM USŁUG DRUKARSKICH HENRYK MILER </w:t>
            </w:r>
          </w:p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274091">
              <w:rPr>
                <w:b/>
                <w:lang w:eastAsia="pl-PL"/>
              </w:rPr>
              <w:t>41-709 Ruda Śląska ul. Ks. Szymały 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202 177,50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Oferta odrzucona</w:t>
            </w:r>
          </w:p>
        </w:tc>
      </w:tr>
      <w:tr w:rsidR="00D763C4" w:rsidRPr="00274091" w:rsidTr="00274091">
        <w:trPr>
          <w:cantSplit/>
          <w:trHeight w:val="72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  <w:r w:rsidRPr="00274091">
              <w:t>5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pl-PL"/>
              </w:rPr>
            </w:pPr>
            <w:r w:rsidRPr="00274091">
              <w:rPr>
                <w:b/>
                <w:lang w:eastAsia="pl-PL"/>
              </w:rPr>
              <w:t xml:space="preserve">DRUKARNIA TOLEK Sp. z o.o. </w:t>
            </w:r>
          </w:p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274091">
              <w:rPr>
                <w:b/>
                <w:lang w:eastAsia="pl-PL"/>
              </w:rPr>
              <w:t>43-190 Mikołów, ul. Żwirki i Wigury 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169 200,00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283,11</w:t>
            </w:r>
          </w:p>
        </w:tc>
      </w:tr>
      <w:tr w:rsidR="00D763C4" w:rsidRPr="00274091" w:rsidTr="00274091">
        <w:trPr>
          <w:cantSplit/>
          <w:trHeight w:val="72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  <w:r w:rsidRPr="00274091">
              <w:t>6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pl-PL"/>
              </w:rPr>
            </w:pPr>
            <w:r w:rsidRPr="00274091">
              <w:rPr>
                <w:b/>
                <w:lang w:eastAsia="pl-PL"/>
              </w:rPr>
              <w:t xml:space="preserve">ZAKŁAD POLIGRAFICZNY TECHGRAF PIOTR TEICHMAN </w:t>
            </w:r>
          </w:p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274091">
              <w:rPr>
                <w:b/>
                <w:lang w:eastAsia="pl-PL"/>
              </w:rPr>
              <w:t xml:space="preserve">37-100 Łańcut, ul. </w:t>
            </w:r>
            <w:proofErr w:type="spellStart"/>
            <w:r w:rsidRPr="00274091">
              <w:rPr>
                <w:b/>
                <w:lang w:eastAsia="pl-PL"/>
              </w:rPr>
              <w:t>Podzwierzyniec</w:t>
            </w:r>
            <w:proofErr w:type="spellEnd"/>
            <w:r w:rsidRPr="00274091">
              <w:rPr>
                <w:b/>
                <w:lang w:eastAsia="pl-PL"/>
              </w:rPr>
              <w:t xml:space="preserve"> </w:t>
            </w:r>
            <w:r w:rsidRPr="00274091">
              <w:rPr>
                <w:b/>
              </w:rPr>
              <w:t>25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191 340,24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250,35</w:t>
            </w:r>
          </w:p>
        </w:tc>
      </w:tr>
      <w:tr w:rsidR="00D763C4" w:rsidRPr="00274091" w:rsidTr="00274091">
        <w:trPr>
          <w:cantSplit/>
          <w:trHeight w:val="658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  <w:r w:rsidRPr="00274091">
              <w:t>7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pl-PL"/>
              </w:rPr>
            </w:pPr>
            <w:r w:rsidRPr="00274091">
              <w:rPr>
                <w:b/>
                <w:lang w:eastAsia="pl-PL"/>
              </w:rPr>
              <w:t xml:space="preserve">KOLUMB KRZYSZTOF JAŃSKI </w:t>
            </w:r>
          </w:p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274091">
              <w:rPr>
                <w:b/>
                <w:lang w:eastAsia="pl-PL"/>
              </w:rPr>
              <w:t>41-100 Siemianowice Śląskie ul. Budowlana 15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D763C4">
            <w:pPr>
              <w:jc w:val="center"/>
            </w:pPr>
            <w:r w:rsidRPr="00274091">
              <w:t>159 668,25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300</w:t>
            </w:r>
          </w:p>
        </w:tc>
      </w:tr>
      <w:tr w:rsidR="00D763C4" w:rsidRPr="00274091" w:rsidTr="00274091">
        <w:trPr>
          <w:cantSplit/>
          <w:trHeight w:val="72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  <w:r w:rsidRPr="00274091">
              <w:t>8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pl-PL"/>
              </w:rPr>
            </w:pPr>
            <w:r w:rsidRPr="00274091">
              <w:rPr>
                <w:b/>
                <w:lang w:eastAsia="pl-PL"/>
              </w:rPr>
              <w:t xml:space="preserve">DRUKARNIA ARCHIDIECEZJALNA </w:t>
            </w:r>
          </w:p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jc w:val="center"/>
              <w:rPr>
                <w:b/>
              </w:rPr>
            </w:pPr>
            <w:r w:rsidRPr="00274091">
              <w:rPr>
                <w:b/>
                <w:lang w:eastAsia="pl-PL"/>
              </w:rPr>
              <w:t>40-042 Katowice ul. Wita Stwosza 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170 400,00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C4" w:rsidRPr="00274091" w:rsidRDefault="00D763C4" w:rsidP="00EB01C2">
            <w:pPr>
              <w:jc w:val="center"/>
            </w:pPr>
            <w:r w:rsidRPr="00274091">
              <w:t>281,10</w:t>
            </w:r>
          </w:p>
        </w:tc>
      </w:tr>
      <w:tr w:rsidR="00D763C4" w:rsidRPr="00274091" w:rsidTr="00274091">
        <w:trPr>
          <w:cantSplit/>
          <w:trHeight w:val="598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  <w:r w:rsidRPr="00274091">
              <w:t>9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ind w:left="720"/>
              <w:jc w:val="center"/>
              <w:rPr>
                <w:b/>
                <w:lang w:eastAsia="pl-PL"/>
              </w:rPr>
            </w:pPr>
            <w:r w:rsidRPr="00274091">
              <w:rPr>
                <w:b/>
                <w:lang w:eastAsia="pl-PL"/>
              </w:rPr>
              <w:t>PRINTY POLAND POLIGRAFIA Sp. z o.o.</w:t>
            </w:r>
          </w:p>
          <w:p w:rsidR="00D763C4" w:rsidRPr="00274091" w:rsidRDefault="00D763C4" w:rsidP="00EB01C2">
            <w:pPr>
              <w:tabs>
                <w:tab w:val="left" w:pos="426"/>
              </w:tabs>
              <w:spacing w:line="276" w:lineRule="auto"/>
              <w:ind w:left="720"/>
              <w:jc w:val="center"/>
            </w:pPr>
            <w:r w:rsidRPr="00274091">
              <w:rPr>
                <w:b/>
                <w:lang w:eastAsia="pl-PL"/>
              </w:rPr>
              <w:t>44-300 Wodzisław Śląski ul. Kard. Wyszyńskiego paw. 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</w:p>
          <w:p w:rsidR="00D763C4" w:rsidRPr="00274091" w:rsidRDefault="00D763C4" w:rsidP="00EB01C2">
            <w:pPr>
              <w:jc w:val="center"/>
            </w:pPr>
            <w:r w:rsidRPr="00274091">
              <w:t>279 683,02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274091" w:rsidRDefault="00D763C4" w:rsidP="00EB01C2">
            <w:pPr>
              <w:jc w:val="center"/>
            </w:pPr>
          </w:p>
          <w:p w:rsidR="00D763C4" w:rsidRPr="00274091" w:rsidRDefault="00D763C4" w:rsidP="00EB01C2">
            <w:pPr>
              <w:jc w:val="center"/>
            </w:pPr>
            <w:r w:rsidRPr="00274091">
              <w:t>171,27</w:t>
            </w:r>
          </w:p>
        </w:tc>
      </w:tr>
    </w:tbl>
    <w:p w:rsidR="003C41B3" w:rsidRPr="00274091" w:rsidRDefault="003C41B3" w:rsidP="003C41B3">
      <w:pPr>
        <w:pStyle w:val="Tekstpodstawowy3"/>
        <w:tabs>
          <w:tab w:val="left" w:pos="426"/>
        </w:tabs>
        <w:ind w:left="284" w:hanging="284"/>
        <w:rPr>
          <w:rFonts w:cs="Times New Roman"/>
          <w:sz w:val="22"/>
          <w:szCs w:val="22"/>
        </w:rPr>
      </w:pPr>
    </w:p>
    <w:p w:rsidR="003C41B3" w:rsidRPr="00274091" w:rsidRDefault="00265D9F" w:rsidP="003C41B3">
      <w:pPr>
        <w:rPr>
          <w:rFonts w:cs="Times New Roman"/>
          <w:b/>
        </w:rPr>
      </w:pPr>
      <w:r w:rsidRPr="00274091">
        <w:rPr>
          <w:rFonts w:cs="Times New Roman"/>
          <w:b/>
        </w:rPr>
        <w:t>III. ZAWIADOMIENIE O TERMINIE PODPISANIA UMOWY</w:t>
      </w:r>
    </w:p>
    <w:p w:rsidR="00265D9F" w:rsidRPr="00274091" w:rsidRDefault="00265D9F" w:rsidP="003C41B3">
      <w:pPr>
        <w:rPr>
          <w:rFonts w:cs="Times New Roman"/>
        </w:rPr>
      </w:pPr>
      <w:r w:rsidRPr="00274091">
        <w:rPr>
          <w:rFonts w:cs="Times New Roman"/>
        </w:rPr>
        <w:t xml:space="preserve">Zamawiający informuje, że umowa w sprawie zamówienia publicznego </w:t>
      </w:r>
      <w:proofErr w:type="spellStart"/>
      <w:r w:rsidRPr="00274091">
        <w:rPr>
          <w:rFonts w:cs="Times New Roman"/>
        </w:rPr>
        <w:t>w.w</w:t>
      </w:r>
      <w:proofErr w:type="spellEnd"/>
      <w:r w:rsidRPr="00274091">
        <w:rPr>
          <w:rFonts w:cs="Times New Roman"/>
        </w:rPr>
        <w:t>. postępowania zostanie zawarta 28 lipca 2015 r. o godz. 12,00.</w:t>
      </w:r>
    </w:p>
    <w:p w:rsidR="00265D9F" w:rsidRPr="00274091" w:rsidRDefault="00265D9F" w:rsidP="003C41B3">
      <w:pPr>
        <w:rPr>
          <w:rFonts w:cs="Times New Roman"/>
        </w:rPr>
      </w:pPr>
    </w:p>
    <w:p w:rsidR="00274091" w:rsidRPr="00274091" w:rsidRDefault="00274091" w:rsidP="003C41B3">
      <w:pPr>
        <w:rPr>
          <w:rFonts w:cs="Times New Roman"/>
        </w:rPr>
      </w:pPr>
    </w:p>
    <w:p w:rsidR="00AF2841" w:rsidRPr="00274091" w:rsidRDefault="00265D9F" w:rsidP="003C41B3">
      <w:pPr>
        <w:rPr>
          <w:rFonts w:cs="Times New Roman"/>
        </w:rPr>
      </w:pP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="00274091" w:rsidRPr="00274091">
        <w:rPr>
          <w:rFonts w:cs="Times New Roman"/>
        </w:rPr>
        <w:t>…………………………………………</w:t>
      </w:r>
      <w:r w:rsidR="00274091">
        <w:rPr>
          <w:rFonts w:cs="Times New Roman"/>
        </w:rPr>
        <w:t>…………………..</w:t>
      </w:r>
      <w:bookmarkStart w:id="0" w:name="_GoBack"/>
      <w:bookmarkEnd w:id="0"/>
      <w:r w:rsidR="00274091" w:rsidRPr="00274091">
        <w:rPr>
          <w:rFonts w:cs="Times New Roman"/>
        </w:rPr>
        <w:t>..</w:t>
      </w:r>
    </w:p>
    <w:p w:rsidR="00485705" w:rsidRPr="00274091" w:rsidRDefault="00274091">
      <w:pPr>
        <w:rPr>
          <w:rFonts w:cs="Times New Roman"/>
        </w:rPr>
      </w:pP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</w:r>
      <w:r w:rsidRPr="00274091">
        <w:rPr>
          <w:rFonts w:cs="Times New Roman"/>
        </w:rPr>
        <w:tab/>
        <w:t>(data i podpis kierownika Zamawiającego)</w:t>
      </w:r>
    </w:p>
    <w:sectPr w:rsidR="00485705" w:rsidRPr="0027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29B8"/>
    <w:multiLevelType w:val="hybridMultilevel"/>
    <w:tmpl w:val="7500F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BF2C93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61D10"/>
    <w:multiLevelType w:val="hybridMultilevel"/>
    <w:tmpl w:val="D312E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0"/>
    <w:rsid w:val="0005239D"/>
    <w:rsid w:val="00161AA8"/>
    <w:rsid w:val="001C67B3"/>
    <w:rsid w:val="00207B1B"/>
    <w:rsid w:val="00223376"/>
    <w:rsid w:val="00265D9F"/>
    <w:rsid w:val="00274091"/>
    <w:rsid w:val="003873BA"/>
    <w:rsid w:val="003C41B3"/>
    <w:rsid w:val="00427324"/>
    <w:rsid w:val="00436B21"/>
    <w:rsid w:val="00442B21"/>
    <w:rsid w:val="0044520A"/>
    <w:rsid w:val="00485705"/>
    <w:rsid w:val="004E2BC9"/>
    <w:rsid w:val="005A6B36"/>
    <w:rsid w:val="005A7506"/>
    <w:rsid w:val="005C0154"/>
    <w:rsid w:val="005E61A7"/>
    <w:rsid w:val="0061746D"/>
    <w:rsid w:val="00737342"/>
    <w:rsid w:val="00742B06"/>
    <w:rsid w:val="007824C7"/>
    <w:rsid w:val="007C2754"/>
    <w:rsid w:val="009C5C59"/>
    <w:rsid w:val="009D3A42"/>
    <w:rsid w:val="009D726F"/>
    <w:rsid w:val="00AA6C24"/>
    <w:rsid w:val="00AA70ED"/>
    <w:rsid w:val="00AF1D09"/>
    <w:rsid w:val="00AF2841"/>
    <w:rsid w:val="00B56B7A"/>
    <w:rsid w:val="00BE77B0"/>
    <w:rsid w:val="00C84905"/>
    <w:rsid w:val="00C97255"/>
    <w:rsid w:val="00D763C4"/>
    <w:rsid w:val="00DD2E67"/>
    <w:rsid w:val="00E851D2"/>
    <w:rsid w:val="00EA3A13"/>
    <w:rsid w:val="00EB01C2"/>
    <w:rsid w:val="00F55414"/>
    <w:rsid w:val="00F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7FDA6-5776-4DE8-B5F2-298A152E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C41B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36B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6B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07B1B"/>
    <w:rPr>
      <w:b/>
      <w:bCs/>
    </w:rPr>
  </w:style>
  <w:style w:type="paragraph" w:styleId="NormalnyWeb">
    <w:name w:val="Normal (Web)"/>
    <w:basedOn w:val="Normalny"/>
    <w:uiPriority w:val="99"/>
    <w:unhideWhenUsed/>
    <w:rsid w:val="00207B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7B1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5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41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41B3"/>
  </w:style>
  <w:style w:type="character" w:customStyle="1" w:styleId="Nagwek5Znak">
    <w:name w:val="Nagłówek 5 Znak"/>
    <w:basedOn w:val="Domylnaczcionkaakapitu"/>
    <w:link w:val="Nagwek5"/>
    <w:semiHidden/>
    <w:rsid w:val="003C41B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41B3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41B3"/>
    <w:rPr>
      <w:sz w:val="16"/>
      <w:szCs w:val="16"/>
    </w:rPr>
  </w:style>
  <w:style w:type="paragraph" w:styleId="Tekstblokowy">
    <w:name w:val="Block Text"/>
    <w:basedOn w:val="Normalny"/>
    <w:semiHidden/>
    <w:unhideWhenUsed/>
    <w:rsid w:val="003C41B3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41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41B3"/>
  </w:style>
  <w:style w:type="paragraph" w:styleId="Nagwek">
    <w:name w:val="header"/>
    <w:basedOn w:val="Normalny"/>
    <w:link w:val="NagwekZnak"/>
    <w:uiPriority w:val="99"/>
    <w:unhideWhenUsed/>
    <w:rsid w:val="00FA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CAE"/>
  </w:style>
  <w:style w:type="character" w:styleId="Hipercze">
    <w:name w:val="Hyperlink"/>
    <w:basedOn w:val="Domylnaczcionkaakapitu"/>
    <w:uiPriority w:val="99"/>
    <w:unhideWhenUsed/>
    <w:rsid w:val="00FA7C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029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16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0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93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01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858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7926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4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193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198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57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629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876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672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287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ystyczny.r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rc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1</cp:revision>
  <cp:lastPrinted>2015-07-22T09:36:00Z</cp:lastPrinted>
  <dcterms:created xsi:type="dcterms:W3CDTF">2015-07-22T07:28:00Z</dcterms:created>
  <dcterms:modified xsi:type="dcterms:W3CDTF">2015-07-22T09:38:00Z</dcterms:modified>
</cp:coreProperties>
</file>